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8F" w:rsidRDefault="0068558F">
      <w:pPr>
        <w:ind w:leftChars="50" w:left="160"/>
        <w:jc w:val="center"/>
        <w:rPr>
          <w:rFonts w:ascii="方正小标宋简体" w:eastAsia="方正小标宋简体"/>
          <w:color w:val="FF0000"/>
          <w:spacing w:val="90"/>
          <w:sz w:val="82"/>
          <w:szCs w:val="72"/>
        </w:rPr>
      </w:pPr>
    </w:p>
    <w:p w:rsidR="0068558F" w:rsidRDefault="00EA7DE4">
      <w:pPr>
        <w:ind w:leftChars="50" w:left="160"/>
        <w:jc w:val="center"/>
        <w:rPr>
          <w:color w:val="FF0000"/>
          <w:spacing w:val="90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8558F" w:rsidRDefault="00EA7DE4">
      <w:pPr>
        <w:widowControl/>
        <w:spacing w:line="600" w:lineRule="exact"/>
        <w:ind w:rightChars="-50" w:right="-160"/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河海海洋〔2019〕</w:t>
      </w:r>
      <w:r w:rsidR="00105FE8">
        <w:rPr>
          <w:rFonts w:ascii="仿宋_GB2312" w:hint="eastAsia"/>
          <w:szCs w:val="28"/>
        </w:rPr>
        <w:t>1</w:t>
      </w:r>
      <w:r>
        <w:rPr>
          <w:rFonts w:ascii="仿宋_GB2312" w:hint="eastAsia"/>
          <w:szCs w:val="28"/>
        </w:rPr>
        <w:t xml:space="preserve"> 号</w:t>
      </w:r>
    </w:p>
    <w:p w:rsidR="0068558F" w:rsidRDefault="00EA7DE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noProof/>
        </w:rPr>
        <w:drawing>
          <wp:inline distT="0" distB="0" distL="0" distR="0">
            <wp:extent cx="5647690" cy="28575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58F" w:rsidRDefault="0068558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bookmarkEnd w:id="0"/>
    </w:p>
    <w:p w:rsidR="0068558F" w:rsidRPr="000C5ABD" w:rsidRDefault="00EA7DE4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C5ABD">
        <w:rPr>
          <w:rFonts w:ascii="方正小标宋简体" w:eastAsia="方正小标宋简体" w:hAnsi="宋体" w:cs="宋体" w:hint="eastAsia"/>
          <w:sz w:val="44"/>
          <w:szCs w:val="44"/>
        </w:rPr>
        <w:t>海洋学院学生方向分流实施办法</w:t>
      </w:r>
    </w:p>
    <w:p w:rsidR="001F235B" w:rsidRPr="000C5ABD" w:rsidRDefault="00EA7DE4" w:rsidP="001F235B">
      <w:pPr>
        <w:widowControl/>
        <w:spacing w:before="100" w:beforeAutospacing="1" w:after="100" w:afterAutospacing="1" w:line="560" w:lineRule="exact"/>
        <w:ind w:firstLineChars="200" w:firstLine="643"/>
      </w:pPr>
      <w:r w:rsidRPr="000C5ABD">
        <w:rPr>
          <w:rFonts w:ascii="仿宋_GB2312" w:hAnsi="宋体" w:cs="宋体" w:hint="eastAsia"/>
          <w:b/>
          <w:kern w:val="0"/>
          <w:szCs w:val="32"/>
        </w:rPr>
        <w:t xml:space="preserve">第一条 </w:t>
      </w:r>
      <w:r w:rsidR="00EA5D34" w:rsidRPr="000C5ABD">
        <w:t>为贯彻</w:t>
      </w:r>
      <w:r w:rsidR="00EA5D34" w:rsidRPr="000C5ABD">
        <w:t>“</w:t>
      </w:r>
      <w:r w:rsidR="00EA5D34" w:rsidRPr="000C5ABD">
        <w:t>培养厚基础、宽口径、创新型人才</w:t>
      </w:r>
      <w:r w:rsidR="00EA5D34" w:rsidRPr="000C5ABD">
        <w:t>”</w:t>
      </w:r>
      <w:r w:rsidR="00EA5D34" w:rsidRPr="000C5ABD">
        <w:t>的本科教育理念，改革人才培养模式，鼓励学生自主学习，培养竞争意识，实现专业培养目标，</w:t>
      </w:r>
      <w:r w:rsidR="001F235B" w:rsidRPr="000C5ABD">
        <w:t>优化学生的知识结构，提升学生综合能力</w:t>
      </w:r>
      <w:r w:rsidR="001F235B" w:rsidRPr="000C5ABD">
        <w:rPr>
          <w:rFonts w:hint="eastAsia"/>
        </w:rPr>
        <w:t>，结合学院实际，特制定本办法。</w:t>
      </w:r>
    </w:p>
    <w:p w:rsidR="0068558F" w:rsidRPr="000C5ABD" w:rsidRDefault="001F235B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宋体" w:cs="宋体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 xml:space="preserve">第二条 </w:t>
      </w:r>
      <w:r w:rsidR="00EA7DE4" w:rsidRPr="000C5ABD">
        <w:rPr>
          <w:rFonts w:ascii="仿宋_GB2312" w:hAnsi="仿宋" w:cs="宋体" w:hint="eastAsia"/>
          <w:bCs/>
          <w:spacing w:val="-8"/>
          <w:kern w:val="0"/>
          <w:szCs w:val="32"/>
        </w:rPr>
        <w:t>海洋科学专业学生在一学年学习后，</w:t>
      </w:r>
      <w:r w:rsidRPr="000C5ABD">
        <w:t>综合考虑学生兴趣、社会需求、学科专业发展、教学资源配置、学生成绩等因素进行专业</w:t>
      </w:r>
      <w:r w:rsidRPr="000C5ABD">
        <w:rPr>
          <w:rFonts w:hint="eastAsia"/>
        </w:rPr>
        <w:t>方向</w:t>
      </w:r>
      <w:r w:rsidRPr="000C5ABD">
        <w:t>分流</w:t>
      </w:r>
      <w:r w:rsidR="00EA7DE4" w:rsidRPr="000C5ABD">
        <w:rPr>
          <w:rFonts w:ascii="仿宋_GB2312" w:hAnsi="仿宋" w:cs="宋体" w:hint="eastAsia"/>
          <w:bCs/>
          <w:spacing w:val="-8"/>
          <w:kern w:val="0"/>
          <w:szCs w:val="32"/>
        </w:rPr>
        <w:t>，分流</w:t>
      </w:r>
      <w:r w:rsidR="00EA7DE4" w:rsidRPr="000C5ABD">
        <w:rPr>
          <w:rFonts w:ascii="仿宋_GB2312" w:hAnsi="宋体" w:cs="宋体" w:hint="eastAsia"/>
          <w:kern w:val="0"/>
          <w:szCs w:val="32"/>
        </w:rPr>
        <w:t>方向有：物理海洋学</w:t>
      </w:r>
      <w:r w:rsidR="00EA7DE4" w:rsidRPr="000C5ABD">
        <w:rPr>
          <w:rFonts w:ascii="仿宋_GB2312" w:hAnsi="宋体" w:cs="宋体"/>
          <w:kern w:val="0"/>
          <w:szCs w:val="32"/>
        </w:rPr>
        <w:t>、</w:t>
      </w:r>
      <w:r w:rsidR="00986355" w:rsidRPr="000C5ABD">
        <w:rPr>
          <w:rFonts w:ascii="仿宋_GB2312" w:hAnsi="宋体" w:cs="宋体"/>
          <w:kern w:val="0"/>
          <w:szCs w:val="32"/>
        </w:rPr>
        <w:t>海洋地质</w:t>
      </w:r>
      <w:r w:rsidR="00EA7DE4" w:rsidRPr="000C5ABD">
        <w:rPr>
          <w:rFonts w:ascii="仿宋_GB2312" w:hAnsi="宋体" w:cs="宋体" w:hint="eastAsia"/>
          <w:kern w:val="0"/>
          <w:szCs w:val="32"/>
        </w:rPr>
        <w:t>和</w:t>
      </w:r>
      <w:r w:rsidR="00EA7DE4" w:rsidRPr="000C5ABD">
        <w:rPr>
          <w:rFonts w:ascii="仿宋_GB2312" w:hAnsi="宋体" w:cs="宋体"/>
          <w:kern w:val="0"/>
          <w:szCs w:val="32"/>
        </w:rPr>
        <w:t>海洋生物</w:t>
      </w:r>
      <w:r w:rsidR="00EA7DE4" w:rsidRPr="000C5ABD">
        <w:rPr>
          <w:rFonts w:ascii="仿宋_GB2312" w:hAnsi="宋体" w:cs="宋体" w:hint="eastAsia"/>
          <w:kern w:val="0"/>
          <w:szCs w:val="32"/>
        </w:rPr>
        <w:t>学。</w:t>
      </w:r>
    </w:p>
    <w:p w:rsidR="00EA075A" w:rsidRPr="000C5ABD" w:rsidRDefault="001E3CE6" w:rsidP="001E3CE6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三</w:t>
      </w:r>
      <w:r w:rsidRPr="000C5ABD">
        <w:rPr>
          <w:rFonts w:ascii="仿宋_GB2312" w:hAnsi="宋体" w:cs="宋体" w:hint="eastAsia"/>
          <w:b/>
          <w:kern w:val="0"/>
          <w:szCs w:val="32"/>
        </w:rPr>
        <w:t>条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专业方向分流主要</w:t>
      </w:r>
      <w:r w:rsidR="00EA075A" w:rsidRPr="000C5ABD">
        <w:rPr>
          <w:rFonts w:ascii="仿宋_GB2312" w:hAnsi="仿宋" w:cs="宋体" w:hint="eastAsia"/>
          <w:bCs/>
          <w:spacing w:val="-8"/>
          <w:kern w:val="0"/>
          <w:szCs w:val="32"/>
        </w:rPr>
        <w:t>依据以下原则:</w:t>
      </w:r>
    </w:p>
    <w:p w:rsidR="001E3CE6" w:rsidRPr="000C5ABD" w:rsidRDefault="00EA075A" w:rsidP="00EA075A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1.对于绩点超过3.0的同学，依据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 xml:space="preserve">综合测评排名自高至低按志愿顺序进行专业分流; </w:t>
      </w:r>
    </w:p>
    <w:p w:rsidR="001E3CE6" w:rsidRPr="000C5ABD" w:rsidRDefault="00EA075A" w:rsidP="00EA075A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lastRenderedPageBreak/>
        <w:t>2</w:t>
      </w:r>
      <w:r w:rsidR="00F13A37" w:rsidRPr="000C5ABD">
        <w:rPr>
          <w:rFonts w:ascii="仿宋_GB2312" w:hAnsi="仿宋" w:cs="宋体" w:hint="eastAsia"/>
          <w:bCs/>
          <w:spacing w:val="-8"/>
          <w:kern w:val="0"/>
          <w:szCs w:val="32"/>
        </w:rPr>
        <w:t>.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对于绩点不足3</w:t>
      </w:r>
      <w:r w:rsidR="001E3CE6" w:rsidRPr="000C5ABD">
        <w:rPr>
          <w:rFonts w:ascii="仿宋_GB2312" w:hAnsi="仿宋" w:cs="宋体"/>
          <w:bCs/>
          <w:spacing w:val="-8"/>
          <w:kern w:val="0"/>
          <w:szCs w:val="32"/>
        </w:rPr>
        <w:t>.0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>但第二学期无不及格课程且相较第一学期平均分提高1</w:t>
      </w:r>
      <w:r w:rsidR="001E3CE6" w:rsidRPr="000C5ABD">
        <w:rPr>
          <w:rFonts w:ascii="仿宋_GB2312" w:hAnsi="仿宋" w:cs="宋体"/>
          <w:bCs/>
          <w:spacing w:val="-8"/>
          <w:kern w:val="0"/>
          <w:szCs w:val="32"/>
        </w:rPr>
        <w:t>0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分及以上的同学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 xml:space="preserve">，依据综合测评排名自高至低按志愿顺序进行专业分流; </w:t>
      </w:r>
    </w:p>
    <w:p w:rsidR="001E3CE6" w:rsidRPr="000C5ABD" w:rsidRDefault="00EA075A" w:rsidP="001E3CE6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3</w:t>
      </w:r>
      <w:r w:rsidR="00F13A37" w:rsidRPr="000C5ABD">
        <w:rPr>
          <w:rFonts w:ascii="仿宋_GB2312" w:hAnsi="仿宋" w:cs="宋体" w:hint="eastAsia"/>
          <w:bCs/>
          <w:spacing w:val="-8"/>
          <w:kern w:val="0"/>
          <w:szCs w:val="32"/>
        </w:rPr>
        <w:t>.</w:t>
      </w:r>
      <w:r w:rsidR="001E3CE6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对于达专业方向上限导致志愿未能满足的同学及绩点不足3.0的同学，由工作组统筹安排、调剂录取；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四</w:t>
      </w:r>
      <w:r w:rsidRPr="000C5ABD">
        <w:rPr>
          <w:rFonts w:ascii="仿宋_GB2312" w:hAnsi="宋体" w:cs="宋体" w:hint="eastAsia"/>
          <w:b/>
          <w:kern w:val="0"/>
          <w:szCs w:val="32"/>
        </w:rPr>
        <w:t xml:space="preserve">条 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专业方向分流通过双向选择进行，具体操作程序为：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1.学院成立海洋</w:t>
      </w:r>
      <w:r w:rsidRPr="000C5ABD">
        <w:rPr>
          <w:rFonts w:ascii="仿宋_GB2312" w:hAnsi="仿宋" w:cs="宋体"/>
          <w:bCs/>
          <w:spacing w:val="-8"/>
          <w:kern w:val="0"/>
          <w:szCs w:val="32"/>
        </w:rPr>
        <w:t>学院本科生专业方向分流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工作组；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2.</w:t>
      </w:r>
      <w:r w:rsidR="001F235B" w:rsidRPr="000C5ABD">
        <w:rPr>
          <w:rFonts w:ascii="仿宋_GB2312" w:hAnsi="宋体" w:cs="宋体" w:hint="eastAsia"/>
          <w:kern w:val="0"/>
          <w:szCs w:val="32"/>
        </w:rPr>
        <w:t>根据每年招生人数，确定各专业方向分流人数的上限及下限，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召开宣讲会，介绍</w:t>
      </w:r>
      <w:r w:rsidR="001F235B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各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方向情况，</w:t>
      </w:r>
      <w:r w:rsidR="001F235B" w:rsidRPr="000C5ABD">
        <w:rPr>
          <w:rFonts w:ascii="仿宋_GB2312" w:hAnsi="宋体" w:cs="宋体" w:hint="eastAsia"/>
          <w:kern w:val="0"/>
          <w:szCs w:val="32"/>
        </w:rPr>
        <w:t>并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公布分流名额；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3.学生填写《海洋学院学生方向分流志愿表》（详见</w:t>
      </w:r>
      <w:r w:rsidRPr="000C5ABD">
        <w:rPr>
          <w:rFonts w:ascii="仿宋_GB2312" w:hint="eastAsia"/>
          <w:szCs w:val="32"/>
        </w:rPr>
        <w:t>附件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1），每位学生</w:t>
      </w:r>
      <w:r w:rsidR="001F235B" w:rsidRPr="000C5ABD">
        <w:rPr>
          <w:rFonts w:ascii="仿宋_GB2312" w:hAnsi="仿宋" w:cs="宋体" w:hint="eastAsia"/>
          <w:bCs/>
          <w:spacing w:val="-8"/>
          <w:kern w:val="0"/>
          <w:szCs w:val="32"/>
        </w:rPr>
        <w:t>需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选择两个方向</w:t>
      </w:r>
      <w:r w:rsidR="001F235B" w:rsidRPr="000C5ABD">
        <w:rPr>
          <w:rFonts w:ascii="仿宋_GB2312" w:hAnsi="仿宋" w:cs="宋体" w:hint="eastAsia"/>
          <w:bCs/>
          <w:spacing w:val="-8"/>
          <w:kern w:val="0"/>
          <w:szCs w:val="32"/>
        </w:rPr>
        <w:t>的意向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；</w:t>
      </w:r>
    </w:p>
    <w:p w:rsidR="001E3CE6" w:rsidRPr="000C5ABD" w:rsidRDefault="001E3CE6" w:rsidP="001E3CE6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4.依据分流原则进行分流；</w:t>
      </w:r>
    </w:p>
    <w:p w:rsidR="0068558F" w:rsidRPr="000C5ABD" w:rsidRDefault="001E3CE6" w:rsidP="008A5F9F">
      <w:pPr>
        <w:widowControl/>
        <w:spacing w:before="100" w:beforeAutospacing="1" w:after="100" w:afterAutospacing="1" w:line="560" w:lineRule="exact"/>
        <w:ind w:firstLineChars="200" w:firstLine="608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5</w:t>
      </w:r>
      <w:r w:rsidR="00EA7DE4" w:rsidRPr="000C5ABD">
        <w:rPr>
          <w:rFonts w:ascii="仿宋_GB2312" w:hAnsi="仿宋" w:cs="宋体" w:hint="eastAsia"/>
          <w:bCs/>
          <w:spacing w:val="-8"/>
          <w:kern w:val="0"/>
          <w:szCs w:val="32"/>
        </w:rPr>
        <w:t>.公示至少三个工作日，无异议，发文公布分流结果。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五</w:t>
      </w:r>
      <w:r w:rsidRPr="000C5ABD">
        <w:rPr>
          <w:rFonts w:ascii="仿宋_GB2312" w:hAnsi="宋体" w:cs="宋体" w:hint="eastAsia"/>
          <w:b/>
          <w:kern w:val="0"/>
          <w:szCs w:val="32"/>
        </w:rPr>
        <w:t xml:space="preserve">条 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第三</w:t>
      </w:r>
      <w:r w:rsidRPr="000C5ABD">
        <w:rPr>
          <w:rFonts w:ascii="仿宋_GB2312" w:hAnsi="仿宋" w:cs="宋体"/>
          <w:bCs/>
          <w:spacing w:val="-8"/>
          <w:kern w:val="0"/>
          <w:szCs w:val="32"/>
        </w:rPr>
        <w:t>学期起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，学生按分流的专业方向培养方案进行培养。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六</w:t>
      </w:r>
      <w:r w:rsidRPr="000C5ABD">
        <w:rPr>
          <w:rFonts w:ascii="仿宋_GB2312" w:hAnsi="宋体" w:cs="宋体" w:hint="eastAsia"/>
          <w:b/>
          <w:kern w:val="0"/>
          <w:szCs w:val="32"/>
        </w:rPr>
        <w:t xml:space="preserve">条 </w:t>
      </w:r>
      <w:r w:rsidRPr="000C5ABD">
        <w:rPr>
          <w:rFonts w:ascii="仿宋_GB2312" w:hAnsi="宋体" w:cs="宋体" w:hint="eastAsia"/>
          <w:kern w:val="0"/>
          <w:szCs w:val="32"/>
        </w:rPr>
        <w:t>如因特殊原因不能</w:t>
      </w:r>
      <w:r w:rsidR="001F235B" w:rsidRPr="000C5ABD">
        <w:rPr>
          <w:rFonts w:ascii="仿宋_GB2312" w:hAnsi="宋体" w:cs="宋体" w:hint="eastAsia"/>
          <w:kern w:val="0"/>
          <w:szCs w:val="32"/>
        </w:rPr>
        <w:t>继续</w:t>
      </w:r>
      <w:r w:rsidRPr="000C5ABD">
        <w:rPr>
          <w:rFonts w:ascii="仿宋_GB2312" w:hAnsi="宋体" w:cs="宋体" w:hint="eastAsia"/>
          <w:kern w:val="0"/>
          <w:szCs w:val="32"/>
        </w:rPr>
        <w:t>在所</w:t>
      </w:r>
      <w:r w:rsidR="00E76E82" w:rsidRPr="000C5ABD">
        <w:rPr>
          <w:rFonts w:ascii="仿宋_GB2312" w:hAnsi="宋体" w:cs="宋体" w:hint="eastAsia"/>
          <w:kern w:val="0"/>
          <w:szCs w:val="32"/>
        </w:rPr>
        <w:t>就读</w:t>
      </w:r>
      <w:r w:rsidRPr="000C5ABD">
        <w:rPr>
          <w:rFonts w:ascii="仿宋_GB2312" w:hAnsi="宋体" w:cs="宋体" w:hint="eastAsia"/>
          <w:kern w:val="0"/>
          <w:szCs w:val="32"/>
        </w:rPr>
        <w:t>方向学习者，</w:t>
      </w:r>
      <w:r w:rsidR="00E76E82" w:rsidRPr="000C5ABD">
        <w:rPr>
          <w:rFonts w:ascii="仿宋_GB2312" w:hAnsi="宋体" w:cs="宋体" w:hint="eastAsia"/>
          <w:kern w:val="0"/>
          <w:szCs w:val="32"/>
        </w:rPr>
        <w:t>可</w:t>
      </w:r>
      <w:r w:rsidRPr="000C5ABD">
        <w:rPr>
          <w:rFonts w:ascii="仿宋_GB2312" w:hAnsi="宋体" w:cs="宋体" w:hint="eastAsia"/>
          <w:kern w:val="0"/>
          <w:szCs w:val="32"/>
        </w:rPr>
        <w:t>申请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转入其他方向学习。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3"/>
        <w:rPr>
          <w:rFonts w:ascii="仿宋_GB2312" w:hAnsi="仿宋" w:cs="宋体"/>
          <w:bCs/>
          <w:spacing w:val="-8"/>
          <w:kern w:val="0"/>
          <w:szCs w:val="32"/>
        </w:rPr>
      </w:pPr>
      <w:r w:rsidRPr="000C5ABD">
        <w:rPr>
          <w:rFonts w:ascii="仿宋_GB2312" w:hAnsi="宋体" w:cs="宋体" w:hint="eastAsia"/>
          <w:b/>
          <w:kern w:val="0"/>
          <w:szCs w:val="32"/>
        </w:rPr>
        <w:t>第</w:t>
      </w:r>
      <w:r w:rsidR="00EA075A" w:rsidRPr="000C5ABD">
        <w:rPr>
          <w:rFonts w:ascii="仿宋_GB2312" w:hAnsi="宋体" w:cs="宋体" w:hint="eastAsia"/>
          <w:b/>
          <w:kern w:val="0"/>
          <w:szCs w:val="32"/>
        </w:rPr>
        <w:t>七</w:t>
      </w:r>
      <w:r w:rsidRPr="000C5ABD">
        <w:rPr>
          <w:rFonts w:ascii="仿宋_GB2312" w:hAnsi="宋体" w:cs="宋体" w:hint="eastAsia"/>
          <w:b/>
          <w:kern w:val="0"/>
          <w:szCs w:val="32"/>
        </w:rPr>
        <w:t xml:space="preserve">条 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本办法由海洋学院</w:t>
      </w:r>
      <w:r w:rsidR="00BC13A2" w:rsidRPr="000C5ABD">
        <w:rPr>
          <w:rFonts w:ascii="仿宋_GB2312" w:hAnsi="仿宋" w:cs="宋体"/>
          <w:bCs/>
          <w:spacing w:val="-8"/>
          <w:kern w:val="0"/>
          <w:szCs w:val="32"/>
        </w:rPr>
        <w:t>本科生专业方向分流</w:t>
      </w:r>
      <w:r w:rsidR="00BC13A2" w:rsidRPr="000C5ABD">
        <w:rPr>
          <w:rFonts w:ascii="仿宋_GB2312" w:hAnsi="仿宋" w:cs="宋体" w:hint="eastAsia"/>
          <w:bCs/>
          <w:spacing w:val="-8"/>
          <w:kern w:val="0"/>
          <w:szCs w:val="32"/>
        </w:rPr>
        <w:t>工作组</w:t>
      </w:r>
      <w:r w:rsidRPr="000C5ABD">
        <w:rPr>
          <w:rFonts w:ascii="仿宋_GB2312" w:hAnsi="仿宋" w:cs="宋体" w:hint="eastAsia"/>
          <w:bCs/>
          <w:spacing w:val="-8"/>
          <w:kern w:val="0"/>
          <w:szCs w:val="32"/>
        </w:rPr>
        <w:t>负责解释，自2018级学生起执行。</w:t>
      </w:r>
    </w:p>
    <w:p w:rsidR="0068558F" w:rsidRPr="000C5ABD" w:rsidRDefault="0068558F">
      <w:pPr>
        <w:widowControl/>
        <w:ind w:leftChars="133" w:left="426"/>
        <w:jc w:val="left"/>
        <w:rPr>
          <w:rFonts w:ascii="仿宋_GB2312"/>
          <w:szCs w:val="32"/>
        </w:rPr>
      </w:pPr>
    </w:p>
    <w:p w:rsidR="0068558F" w:rsidRPr="000C5ABD" w:rsidRDefault="00EA7DE4">
      <w:pPr>
        <w:widowControl/>
        <w:ind w:leftChars="133" w:left="426"/>
        <w:jc w:val="left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附件1：专业方向分流选择意向表</w:t>
      </w:r>
    </w:p>
    <w:p w:rsidR="0068558F" w:rsidRPr="000C5ABD" w:rsidRDefault="00EA7DE4">
      <w:pPr>
        <w:widowControl/>
        <w:ind w:leftChars="133" w:left="426"/>
        <w:jc w:val="left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附件2：海洋学院本科生专业方向分流综合测评实施方案</w:t>
      </w:r>
    </w:p>
    <w:p w:rsidR="0068558F" w:rsidRPr="000C5ABD" w:rsidRDefault="0068558F">
      <w:pPr>
        <w:spacing w:line="360" w:lineRule="auto"/>
        <w:rPr>
          <w:rFonts w:ascii="仿宋_GB2312" w:hAnsi="宋体" w:cs="宋体"/>
          <w:kern w:val="0"/>
          <w:szCs w:val="32"/>
        </w:rPr>
      </w:pPr>
    </w:p>
    <w:p w:rsidR="0068558F" w:rsidRPr="000C5ABD" w:rsidRDefault="00EA7DE4">
      <w:pPr>
        <w:spacing w:line="360" w:lineRule="auto"/>
        <w:ind w:firstLineChars="1800" w:firstLine="5760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海洋学院</w:t>
      </w:r>
    </w:p>
    <w:p w:rsidR="0068558F" w:rsidRPr="000C5ABD" w:rsidRDefault="00EA7DE4">
      <w:pPr>
        <w:spacing w:line="360" w:lineRule="auto"/>
        <w:ind w:firstLineChars="200" w:firstLine="640"/>
        <w:rPr>
          <w:rFonts w:ascii="仿宋_GB2312"/>
          <w:szCs w:val="28"/>
        </w:rPr>
      </w:pPr>
      <w:r w:rsidRPr="000C5ABD">
        <w:rPr>
          <w:rFonts w:ascii="仿宋_GB2312" w:hint="eastAsia"/>
          <w:szCs w:val="32"/>
        </w:rPr>
        <w:t xml:space="preserve">                             2019年</w:t>
      </w:r>
      <w:r w:rsidR="00E23C53">
        <w:rPr>
          <w:rFonts w:ascii="仿宋_GB2312" w:hint="eastAsia"/>
          <w:szCs w:val="32"/>
        </w:rPr>
        <w:t>4</w:t>
      </w:r>
      <w:r w:rsidRPr="000C5ABD">
        <w:rPr>
          <w:rFonts w:ascii="仿宋_GB2312" w:hint="eastAsia"/>
          <w:szCs w:val="32"/>
        </w:rPr>
        <w:t>月</w:t>
      </w:r>
      <w:r w:rsidR="00E23C53">
        <w:rPr>
          <w:rFonts w:ascii="仿宋_GB2312" w:hint="eastAsia"/>
          <w:szCs w:val="32"/>
        </w:rPr>
        <w:t>4日</w:t>
      </w:r>
    </w:p>
    <w:p w:rsidR="0068558F" w:rsidRPr="000C5ABD" w:rsidRDefault="0068558F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050E6A" w:rsidRPr="000C5ABD" w:rsidRDefault="00050E6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68558F" w:rsidRPr="000C5ABD" w:rsidRDefault="00EA7DE4">
      <w:pPr>
        <w:pBdr>
          <w:top w:val="single" w:sz="12" w:space="2" w:color="auto"/>
        </w:pBdr>
        <w:snapToGrid w:val="0"/>
        <w:jc w:val="left"/>
        <w:rPr>
          <w:rFonts w:ascii="宋体" w:hAnsi="宋体" w:cs="仿宋"/>
          <w:szCs w:val="32"/>
        </w:rPr>
      </w:pPr>
      <w:r w:rsidRPr="000C5ABD">
        <w:rPr>
          <w:rFonts w:ascii="仿宋_GB2312" w:hint="eastAsia"/>
          <w:szCs w:val="28"/>
        </w:rPr>
        <w:t xml:space="preserve">河海大学海洋学院               </w:t>
      </w:r>
      <w:r w:rsidR="00E23C53">
        <w:rPr>
          <w:rFonts w:ascii="仿宋_GB2312" w:hint="eastAsia"/>
          <w:szCs w:val="28"/>
        </w:rPr>
        <w:t xml:space="preserve">   </w:t>
      </w:r>
      <w:r w:rsidRPr="000C5ABD">
        <w:rPr>
          <w:rFonts w:ascii="仿宋_GB2312" w:hint="eastAsia"/>
          <w:szCs w:val="28"/>
        </w:rPr>
        <w:t xml:space="preserve">  2019年</w:t>
      </w:r>
      <w:r w:rsidR="00E23C53">
        <w:rPr>
          <w:rFonts w:ascii="仿宋_GB2312" w:hint="eastAsia"/>
          <w:szCs w:val="28"/>
        </w:rPr>
        <w:t>4</w:t>
      </w:r>
      <w:r w:rsidRPr="000C5ABD">
        <w:rPr>
          <w:rFonts w:ascii="仿宋_GB2312" w:hint="eastAsia"/>
          <w:szCs w:val="28"/>
        </w:rPr>
        <w:t>月</w:t>
      </w:r>
      <w:r w:rsidR="00E23C53">
        <w:rPr>
          <w:rFonts w:ascii="仿宋_GB2312" w:hint="eastAsia"/>
          <w:szCs w:val="28"/>
        </w:rPr>
        <w:t>4</w:t>
      </w:r>
      <w:r w:rsidR="00EA075A" w:rsidRPr="000C5ABD">
        <w:rPr>
          <w:rFonts w:ascii="仿宋_GB2312" w:hint="eastAsia"/>
          <w:szCs w:val="28"/>
        </w:rPr>
        <w:t>日</w:t>
      </w:r>
    </w:p>
    <w:p w:rsidR="0068558F" w:rsidRPr="000C5ABD" w:rsidRDefault="00EA7DE4">
      <w:pPr>
        <w:pBdr>
          <w:top w:val="single" w:sz="8" w:space="1" w:color="auto"/>
          <w:bottom w:val="single" w:sz="12" w:space="1" w:color="auto"/>
        </w:pBdr>
        <w:snapToGrid w:val="0"/>
        <w:jc w:val="left"/>
        <w:rPr>
          <w:rFonts w:ascii="仿宋_GB2312"/>
          <w:szCs w:val="28"/>
        </w:rPr>
      </w:pPr>
      <w:r w:rsidRPr="000C5ABD">
        <w:rPr>
          <w:rFonts w:ascii="仿宋_GB2312" w:hint="eastAsia"/>
          <w:szCs w:val="28"/>
        </w:rPr>
        <w:t>录入：安杰晶                           校对：王书昆</w:t>
      </w:r>
    </w:p>
    <w:p w:rsidR="0068558F" w:rsidRPr="000C5ABD" w:rsidRDefault="00EA7DE4">
      <w:pPr>
        <w:widowControl/>
        <w:jc w:val="left"/>
        <w:rPr>
          <w:rFonts w:ascii="宋体" w:hAnsi="宋体" w:cs="仿宋"/>
          <w:szCs w:val="32"/>
        </w:rPr>
      </w:pPr>
      <w:r w:rsidRPr="000C5ABD">
        <w:rPr>
          <w:rFonts w:ascii="宋体" w:hAnsi="宋体" w:cs="仿宋"/>
          <w:szCs w:val="32"/>
        </w:rPr>
        <w:br w:type="page"/>
      </w:r>
      <w:r w:rsidRPr="000C5ABD">
        <w:rPr>
          <w:rFonts w:ascii="仿宋_GB2312" w:hint="eastAsia"/>
          <w:szCs w:val="32"/>
        </w:rPr>
        <w:lastRenderedPageBreak/>
        <w:t>附件1：</w:t>
      </w:r>
    </w:p>
    <w:p w:rsidR="0068558F" w:rsidRPr="000C5ABD" w:rsidRDefault="00EA7DE4">
      <w:pPr>
        <w:spacing w:line="360" w:lineRule="auto"/>
        <w:jc w:val="center"/>
        <w:rPr>
          <w:rFonts w:ascii="宋体" w:hAnsi="宋体"/>
          <w:b/>
          <w:sz w:val="36"/>
        </w:rPr>
      </w:pPr>
      <w:r w:rsidRPr="000C5ABD">
        <w:rPr>
          <w:rFonts w:ascii="宋体" w:hAnsi="宋体" w:hint="eastAsia"/>
          <w:b/>
          <w:sz w:val="36"/>
        </w:rPr>
        <w:t>专业方向分流选择意向表</w:t>
      </w:r>
    </w:p>
    <w:p w:rsidR="0068558F" w:rsidRPr="000C5ABD" w:rsidRDefault="0068558F">
      <w:pPr>
        <w:spacing w:line="360" w:lineRule="auto"/>
        <w:jc w:val="center"/>
        <w:rPr>
          <w:rFonts w:ascii="宋体" w:hAnsi="宋体"/>
        </w:rPr>
      </w:pPr>
    </w:p>
    <w:tbl>
      <w:tblPr>
        <w:tblW w:w="8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0"/>
        <w:gridCol w:w="2494"/>
        <w:gridCol w:w="1401"/>
        <w:gridCol w:w="767"/>
        <w:gridCol w:w="2169"/>
      </w:tblGrid>
      <w:tr w:rsidR="000C5ABD" w:rsidRPr="000C5ABD">
        <w:trPr>
          <w:trHeight w:val="1141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姓名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性别</w:t>
            </w:r>
          </w:p>
        </w:tc>
        <w:tc>
          <w:tcPr>
            <w:tcW w:w="2169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1141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手机号码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E-mail</w:t>
            </w:r>
          </w:p>
        </w:tc>
        <w:tc>
          <w:tcPr>
            <w:tcW w:w="2169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1141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绩点</w:t>
            </w:r>
          </w:p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（专业排名）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综合测评分</w:t>
            </w:r>
          </w:p>
        </w:tc>
        <w:tc>
          <w:tcPr>
            <w:tcW w:w="2169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3297"/>
          <w:jc w:val="center"/>
        </w:trPr>
        <w:tc>
          <w:tcPr>
            <w:tcW w:w="1840" w:type="dxa"/>
            <w:vAlign w:val="center"/>
          </w:tcPr>
          <w:p w:rsidR="0068558F" w:rsidRPr="000C5ABD" w:rsidRDefault="0098635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个人简介</w:t>
            </w:r>
          </w:p>
        </w:tc>
        <w:tc>
          <w:tcPr>
            <w:tcW w:w="6831" w:type="dxa"/>
            <w:gridSpan w:val="4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2146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意向方向1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选择原因</w:t>
            </w:r>
          </w:p>
        </w:tc>
        <w:tc>
          <w:tcPr>
            <w:tcW w:w="2936" w:type="dxa"/>
            <w:gridSpan w:val="2"/>
            <w:vAlign w:val="center"/>
          </w:tcPr>
          <w:p w:rsidR="0068558F" w:rsidRPr="000C5ABD" w:rsidRDefault="0068558F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0C5ABD" w:rsidRPr="000C5ABD">
        <w:trPr>
          <w:trHeight w:val="1828"/>
          <w:jc w:val="center"/>
        </w:trPr>
        <w:tc>
          <w:tcPr>
            <w:tcW w:w="1840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意向方向2</w:t>
            </w:r>
          </w:p>
        </w:tc>
        <w:tc>
          <w:tcPr>
            <w:tcW w:w="2494" w:type="dxa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68558F" w:rsidRPr="000C5ABD" w:rsidRDefault="00EA7DE4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0C5ABD">
              <w:rPr>
                <w:rFonts w:ascii="宋体" w:eastAsia="宋体" w:hAnsi="宋体" w:hint="eastAsia"/>
                <w:sz w:val="28"/>
                <w:szCs w:val="24"/>
              </w:rPr>
              <w:t>选择原因</w:t>
            </w:r>
          </w:p>
        </w:tc>
        <w:tc>
          <w:tcPr>
            <w:tcW w:w="2936" w:type="dxa"/>
            <w:gridSpan w:val="2"/>
            <w:vAlign w:val="center"/>
          </w:tcPr>
          <w:p w:rsidR="0068558F" w:rsidRPr="000C5ABD" w:rsidRDefault="0068558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</w:tr>
    </w:tbl>
    <w:p w:rsidR="0068558F" w:rsidRPr="000C5ABD" w:rsidRDefault="00EA7DE4">
      <w:pPr>
        <w:spacing w:line="360" w:lineRule="auto"/>
        <w:rPr>
          <w:rFonts w:ascii="宋体" w:hAnsi="宋体"/>
          <w:sz w:val="24"/>
          <w:szCs w:val="24"/>
        </w:rPr>
      </w:pPr>
      <w:r w:rsidRPr="000C5ABD">
        <w:rPr>
          <w:rFonts w:ascii="宋体" w:hAnsi="宋体" w:hint="eastAsia"/>
          <w:sz w:val="24"/>
          <w:szCs w:val="24"/>
        </w:rPr>
        <w:t>备注：选择原因可不填。</w:t>
      </w:r>
    </w:p>
    <w:p w:rsidR="0068558F" w:rsidRPr="000C5ABD" w:rsidRDefault="0068558F">
      <w:pPr>
        <w:widowControl/>
        <w:jc w:val="left"/>
        <w:rPr>
          <w:rFonts w:ascii="宋体" w:hAnsi="宋体"/>
          <w:sz w:val="24"/>
          <w:szCs w:val="24"/>
        </w:rPr>
      </w:pPr>
    </w:p>
    <w:p w:rsidR="0068558F" w:rsidRPr="000C5ABD" w:rsidRDefault="00EA7DE4">
      <w:pPr>
        <w:widowControl/>
        <w:jc w:val="left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lastRenderedPageBreak/>
        <w:t>附件2：</w:t>
      </w:r>
    </w:p>
    <w:p w:rsidR="0068558F" w:rsidRPr="000C5ABD" w:rsidRDefault="00EA7DE4" w:rsidP="00E23C53">
      <w:pPr>
        <w:widowControl/>
        <w:spacing w:beforeLines="100"/>
        <w:jc w:val="center"/>
        <w:rPr>
          <w:rFonts w:ascii="方正小标宋简体" w:eastAsia="方正小标宋简体" w:hAnsi="宋体" w:cs="宋体"/>
          <w:kern w:val="0"/>
          <w:sz w:val="44"/>
        </w:rPr>
      </w:pPr>
      <w:r w:rsidRPr="000C5ABD">
        <w:rPr>
          <w:rFonts w:ascii="方正小标宋简体" w:eastAsia="方正小标宋简体" w:hAnsi="宋体" w:cs="宋体" w:hint="eastAsia"/>
          <w:kern w:val="0"/>
          <w:sz w:val="36"/>
        </w:rPr>
        <w:t>海洋学院本科生专业方向分流综合测评实施方案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400"/>
        <w:rPr>
          <w:rFonts w:ascii="仿宋_GB2312"/>
          <w:szCs w:val="32"/>
        </w:rPr>
      </w:pPr>
      <w:r w:rsidRPr="000C5ABD">
        <w:rPr>
          <w:rFonts w:ascii="仿宋_GB2312" w:hAnsi="宋体" w:cs="宋体" w:hint="eastAsia"/>
          <w:kern w:val="0"/>
          <w:sz w:val="20"/>
          <w:szCs w:val="32"/>
        </w:rPr>
        <w:t> </w:t>
      </w:r>
      <w:r w:rsidRPr="000C5ABD">
        <w:rPr>
          <w:rFonts w:ascii="仿宋_GB2312" w:hint="eastAsia"/>
          <w:szCs w:val="32"/>
        </w:rPr>
        <w:t>综合测评分为绩点分加综合附加分，满分为100分。即：综合测评分=绩点分+综合附加分。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绩点分占总分的7</w:t>
      </w:r>
      <w:r w:rsidRPr="000C5ABD">
        <w:rPr>
          <w:rFonts w:ascii="仿宋_GB2312"/>
          <w:szCs w:val="32"/>
        </w:rPr>
        <w:t>5</w:t>
      </w:r>
      <w:r w:rsidRPr="000C5ABD">
        <w:rPr>
          <w:rFonts w:ascii="仿宋_GB2312" w:hint="eastAsia"/>
          <w:szCs w:val="32"/>
        </w:rPr>
        <w:t>%。将学生必修课绩点乘以20换算成百分制参与计算分。即：绩点分=必修课绩点×20×7</w:t>
      </w:r>
      <w:r w:rsidRPr="000C5ABD">
        <w:rPr>
          <w:rFonts w:ascii="仿宋_GB2312"/>
          <w:szCs w:val="32"/>
        </w:rPr>
        <w:t>5</w:t>
      </w:r>
      <w:r w:rsidRPr="000C5ABD">
        <w:rPr>
          <w:rFonts w:ascii="仿宋_GB2312" w:hint="eastAsia"/>
          <w:szCs w:val="32"/>
        </w:rPr>
        <w:t>%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200" w:firstLine="640"/>
        <w:rPr>
          <w:rFonts w:ascii="仿宋_GB2312"/>
          <w:szCs w:val="32"/>
        </w:rPr>
      </w:pPr>
      <w:r w:rsidRPr="000C5ABD">
        <w:rPr>
          <w:rFonts w:ascii="仿宋_GB2312" w:hint="eastAsia"/>
          <w:szCs w:val="32"/>
        </w:rPr>
        <w:t>综合附加分占总分的</w:t>
      </w:r>
      <w:r w:rsidRPr="000C5ABD">
        <w:rPr>
          <w:rFonts w:ascii="仿宋_GB2312"/>
          <w:szCs w:val="32"/>
        </w:rPr>
        <w:t>25</w:t>
      </w:r>
      <w:r w:rsidRPr="000C5ABD">
        <w:rPr>
          <w:rFonts w:ascii="仿宋_GB2312" w:hint="eastAsia"/>
          <w:szCs w:val="32"/>
        </w:rPr>
        <w:t>%。测评内容包含：学科竞赛获奖、发表学术论文及参加科学研究、外语能力与计算机能力、社会工作评价及其他类，具体如下：</w:t>
      </w:r>
    </w:p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1、学科竞赛。各项可累加，总分不超过8分：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268"/>
        <w:gridCol w:w="1134"/>
        <w:gridCol w:w="3502"/>
      </w:tblGrid>
      <w:tr w:rsidR="000C5ABD" w:rsidRPr="000C5ABD">
        <w:trPr>
          <w:trHeight w:val="567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奖项级别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获奖等级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22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国家级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一等奖及以上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以名次计奖的竞赛项目，获得第1名至第3名等同于相应竞赛一等奖；第4名至第6名等同于二等奖；第7名至第12名等同于三等奖。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二等奖及以下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省、部级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一等奖及以上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二等奖及以下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校、院级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一等奖及以上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二等奖及以下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</w:tbl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2、发表学术论文及参加科学研究。各项可累加，总分不超过8分：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4"/>
        <w:gridCol w:w="850"/>
        <w:gridCol w:w="3614"/>
        <w:gridCol w:w="924"/>
        <w:gridCol w:w="2016"/>
      </w:tblGrid>
      <w:tr w:rsidR="000C5ABD" w:rsidRPr="000C5ABD">
        <w:trPr>
          <w:trHeight w:val="56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参与项目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等级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lastRenderedPageBreak/>
              <w:t>发表论文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核心期刊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被SCI或EI 检索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公开发表论文及专利应为第一作者，增加一位排名减0.5分；如果导师为第一作者，学生作者排位可提前一个名次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未被SCI或EI 检索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非核心期刊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发明专利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第一专利人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实用新型(外观)专利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第一专利人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1.5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firstLine="480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实践创新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获得国家级科研项目、创业大赛立项团队主要负责人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团队成员的加分为负责人的分数减0.5分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获得省部级科研项目、创业大赛立项团队主要负责人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1.5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获得校级科研项目、创业大赛立项团队主要负责人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获得院级科研项目、创业大赛立项团队主要负责人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获得学生科技基金、创业大赛资助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校、院级社会实践重点团队负责人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</w:tbl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3、外语能力与计算机能力。总分不超过3分：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7"/>
        <w:gridCol w:w="3402"/>
        <w:gridCol w:w="1275"/>
        <w:gridCol w:w="2370"/>
      </w:tblGrid>
      <w:tr w:rsidR="000C5ABD" w:rsidRPr="000C5ABD"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参与项目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等级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外语能力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CET四级580分以上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两项分数不累加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CET四级425分以上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计算机能力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通过江苏省二级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两项分数不累加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通过国家级二级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</w:tbl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4、社会工作评价。各项可累加，总分不超过</w:t>
      </w:r>
      <w:r w:rsidR="00986355" w:rsidRPr="000C5ABD">
        <w:rPr>
          <w:rFonts w:ascii="仿宋_GB2312" w:hAnsi="宋体" w:cs="宋体"/>
          <w:b/>
          <w:kern w:val="0"/>
          <w:sz w:val="27"/>
          <w:szCs w:val="32"/>
        </w:rPr>
        <w:t>8</w:t>
      </w: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分：</w:t>
      </w:r>
    </w:p>
    <w:tbl>
      <w:tblPr>
        <w:tblW w:w="9139" w:type="dxa"/>
        <w:jc w:val="center"/>
        <w:tblLayout w:type="fixed"/>
        <w:tblLook w:val="04A0"/>
      </w:tblPr>
      <w:tblGrid>
        <w:gridCol w:w="1003"/>
        <w:gridCol w:w="3357"/>
        <w:gridCol w:w="706"/>
        <w:gridCol w:w="4073"/>
      </w:tblGrid>
      <w:tr w:rsidR="000C5ABD" w:rsidRPr="000C5ABD">
        <w:trPr>
          <w:trHeight w:val="567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lastRenderedPageBreak/>
              <w:t>项目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等级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社会工作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担任一年班级团支书、班长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986355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4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班委经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班级同学考核合格，寝室长</w:t>
            </w: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宿舍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卫生优秀</w:t>
            </w: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加相应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分数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00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担任其他班级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干部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986355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4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00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学生组织优秀干事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986355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4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0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担任寝室长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986355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4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</w:tbl>
    <w:p w:rsidR="0068558F" w:rsidRPr="000C5ABD" w:rsidRDefault="00EA7DE4">
      <w:pPr>
        <w:widowControl/>
        <w:spacing w:before="100" w:beforeAutospacing="1" w:after="100" w:afterAutospacing="1" w:line="560" w:lineRule="exact"/>
        <w:ind w:firstLineChars="196" w:firstLine="531"/>
        <w:jc w:val="left"/>
        <w:rPr>
          <w:rFonts w:ascii="瀹嬩綋" w:eastAsia="瀹嬩綋" w:hAnsi="宋体" w:cs="宋体"/>
          <w:kern w:val="0"/>
          <w:sz w:val="20"/>
          <w:szCs w:val="20"/>
        </w:rPr>
      </w:pPr>
      <w:r w:rsidRPr="000C5ABD">
        <w:rPr>
          <w:rFonts w:ascii="仿宋_GB2312" w:hAnsi="宋体" w:cs="宋体" w:hint="eastAsia"/>
          <w:b/>
          <w:kern w:val="0"/>
          <w:sz w:val="27"/>
          <w:szCs w:val="32"/>
        </w:rPr>
        <w:t>5、其他类。各项可累加，总分不超过5分：</w:t>
      </w:r>
    </w:p>
    <w:tbl>
      <w:tblPr>
        <w:tblW w:w="9274" w:type="dxa"/>
        <w:jc w:val="center"/>
        <w:tblLayout w:type="fixed"/>
        <w:tblLook w:val="04A0"/>
      </w:tblPr>
      <w:tblGrid>
        <w:gridCol w:w="1554"/>
        <w:gridCol w:w="2268"/>
        <w:gridCol w:w="2686"/>
        <w:gridCol w:w="935"/>
        <w:gridCol w:w="1831"/>
      </w:tblGrid>
      <w:tr w:rsidR="000C5ABD" w:rsidRPr="000C5ABD">
        <w:trPr>
          <w:trHeight w:val="567"/>
          <w:jc w:val="center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项目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等级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分值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体育活动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参加校级以上体育活动获奖者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团体项目获奖者加分按50%计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00" w:lineRule="exact"/>
              <w:ind w:hanging="108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参加校级体育活动获奖者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第1名至第3名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第3名以下名次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文艺活动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参加省级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及以上</w:t>
            </w: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文艺活动获得表彰者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320" w:lineRule="exact"/>
              <w:ind w:left="-108" w:firstLineChars="200" w:firstLine="540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获得团体奖项表彰者加分按50%计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参加校级文艺活动获得表彰者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1.5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20"/>
                <w:szCs w:val="20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公益事务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获得校级以上表彰者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 </w:t>
            </w: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获得校、院级表彰者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在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官方媒体</w:t>
            </w: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发表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文章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0.5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社区建设</w:t>
            </w: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获“特色宿舍”表彰的宿舍成员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0.8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</w:p>
        </w:tc>
      </w:tr>
      <w:tr w:rsidR="000C5ABD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获“文明示范宿舍”表彰的宿舍成员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</w:t>
            </w:r>
            <w:r w:rsidRPr="000C5ABD">
              <w:rPr>
                <w:rFonts w:ascii="仿宋_GB2312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</w:p>
        </w:tc>
      </w:tr>
      <w:tr w:rsidR="0068558F" w:rsidRPr="000C5ABD">
        <w:trPr>
          <w:trHeight w:val="567"/>
          <w:jc w:val="center"/>
        </w:trPr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获“文明宿舍”表彰的宿舍成员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558F" w:rsidRPr="000C5ABD" w:rsidRDefault="00EA7DE4">
            <w:pPr>
              <w:widowControl/>
              <w:spacing w:before="100" w:beforeAutospacing="1" w:after="100" w:afterAutospacing="1" w:line="480" w:lineRule="atLeast"/>
              <w:ind w:hanging="107"/>
              <w:jc w:val="center"/>
              <w:rPr>
                <w:rFonts w:ascii="仿宋_GB2312" w:hAnsi="宋体" w:cs="宋体"/>
                <w:kern w:val="0"/>
                <w:sz w:val="27"/>
                <w:szCs w:val="27"/>
              </w:rPr>
            </w:pPr>
            <w:r w:rsidRPr="000C5ABD">
              <w:rPr>
                <w:rFonts w:ascii="仿宋_GB2312" w:hAnsi="宋体" w:cs="宋体" w:hint="eastAsia"/>
                <w:kern w:val="0"/>
                <w:sz w:val="27"/>
                <w:szCs w:val="27"/>
              </w:rPr>
              <w:t>0.3</w:t>
            </w: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58F" w:rsidRPr="000C5ABD" w:rsidRDefault="0068558F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</w:p>
        </w:tc>
      </w:tr>
    </w:tbl>
    <w:p w:rsidR="0068558F" w:rsidRPr="000C5ABD" w:rsidRDefault="0068558F"/>
    <w:p w:rsidR="0068558F" w:rsidRPr="000C5ABD" w:rsidRDefault="0068558F">
      <w:pPr>
        <w:widowControl/>
        <w:jc w:val="left"/>
        <w:rPr>
          <w:rFonts w:ascii="宋体" w:hAnsi="宋体" w:cs="仿宋"/>
          <w:szCs w:val="32"/>
        </w:rPr>
      </w:pPr>
    </w:p>
    <w:sectPr w:rsidR="0068558F" w:rsidRPr="000C5ABD" w:rsidSect="00AF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A8" w:rsidRDefault="002830A8" w:rsidP="00BC13A2">
      <w:r>
        <w:separator/>
      </w:r>
    </w:p>
  </w:endnote>
  <w:endnote w:type="continuationSeparator" w:id="1">
    <w:p w:rsidR="002830A8" w:rsidRDefault="002830A8" w:rsidP="00BC1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A8" w:rsidRDefault="002830A8" w:rsidP="00BC13A2">
      <w:r>
        <w:separator/>
      </w:r>
    </w:p>
  </w:footnote>
  <w:footnote w:type="continuationSeparator" w:id="1">
    <w:p w:rsidR="002830A8" w:rsidRDefault="002830A8" w:rsidP="00BC1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58F"/>
    <w:rsid w:val="000022E4"/>
    <w:rsid w:val="00050E6A"/>
    <w:rsid w:val="000C5ABD"/>
    <w:rsid w:val="00105FE8"/>
    <w:rsid w:val="001E3CE6"/>
    <w:rsid w:val="001F235B"/>
    <w:rsid w:val="00202C55"/>
    <w:rsid w:val="002830A8"/>
    <w:rsid w:val="002F50AF"/>
    <w:rsid w:val="003D4EE4"/>
    <w:rsid w:val="00521ABE"/>
    <w:rsid w:val="005E52BA"/>
    <w:rsid w:val="0068558F"/>
    <w:rsid w:val="00690E3B"/>
    <w:rsid w:val="006F1475"/>
    <w:rsid w:val="0072083B"/>
    <w:rsid w:val="00851309"/>
    <w:rsid w:val="008A5F9F"/>
    <w:rsid w:val="00986355"/>
    <w:rsid w:val="00A524FA"/>
    <w:rsid w:val="00AB5BBA"/>
    <w:rsid w:val="00AF1301"/>
    <w:rsid w:val="00B525B4"/>
    <w:rsid w:val="00BC13A2"/>
    <w:rsid w:val="00C449F9"/>
    <w:rsid w:val="00C92C4A"/>
    <w:rsid w:val="00CB7CFF"/>
    <w:rsid w:val="00E0036C"/>
    <w:rsid w:val="00E23C53"/>
    <w:rsid w:val="00E76E82"/>
    <w:rsid w:val="00EA075A"/>
    <w:rsid w:val="00EA5D34"/>
    <w:rsid w:val="00EA7DE4"/>
    <w:rsid w:val="00ED24C8"/>
    <w:rsid w:val="00F05F1A"/>
    <w:rsid w:val="00F13A37"/>
    <w:rsid w:val="00FA0712"/>
    <w:rsid w:val="00FC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2019-04-02T02:29:00Z</cp:lastPrinted>
  <dcterms:created xsi:type="dcterms:W3CDTF">2019-04-04T03:01:00Z</dcterms:created>
  <dcterms:modified xsi:type="dcterms:W3CDTF">2019-04-04T04:30:00Z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